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61" w:rsidRPr="00934864" w:rsidRDefault="002D5F61" w:rsidP="002D5F61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5D4248" w:rsidRDefault="005D4248" w:rsidP="00B30E63">
      <w:pPr>
        <w:widowControl/>
        <w:spacing w:line="400" w:lineRule="exact"/>
        <w:jc w:val="center"/>
        <w:rPr>
          <w:rFonts w:eastAsia="標楷體"/>
          <w:b/>
          <w:sz w:val="32"/>
        </w:rPr>
      </w:pPr>
      <w:bookmarkStart w:id="0" w:name="_GoBack"/>
      <w:bookmarkEnd w:id="0"/>
      <w:r w:rsidRPr="00E5789A">
        <w:rPr>
          <w:rFonts w:eastAsia="標楷體"/>
          <w:b/>
          <w:sz w:val="32"/>
        </w:rPr>
        <w:t>臺北市</w:t>
      </w:r>
      <w:r w:rsidR="00E5789A">
        <w:rPr>
          <w:rFonts w:eastAsia="標楷體" w:hint="eastAsia"/>
          <w:b/>
          <w:sz w:val="32"/>
        </w:rPr>
        <w:t>私立</w:t>
      </w:r>
      <w:r w:rsidR="00C363AC" w:rsidRPr="00E5789A">
        <w:rPr>
          <w:rFonts w:eastAsia="標楷體" w:hint="eastAsia"/>
          <w:b/>
          <w:sz w:val="32"/>
        </w:rPr>
        <w:t>靜修</w:t>
      </w:r>
      <w:r w:rsidRPr="00E5789A">
        <w:rPr>
          <w:rFonts w:eastAsia="標楷體"/>
          <w:b/>
          <w:sz w:val="32"/>
        </w:rPr>
        <w:t>中學</w:t>
      </w:r>
      <w:r w:rsidRPr="00E5789A">
        <w:rPr>
          <w:rFonts w:eastAsia="標楷體"/>
          <w:b/>
          <w:sz w:val="32"/>
        </w:rPr>
        <w:t>109</w:t>
      </w:r>
      <w:r w:rsidRPr="00E5789A">
        <w:rPr>
          <w:rFonts w:eastAsia="標楷體"/>
          <w:b/>
          <w:sz w:val="32"/>
        </w:rPr>
        <w:t>學年度</w:t>
      </w:r>
      <w:r w:rsidR="00C363AC" w:rsidRPr="00E5789A">
        <w:rPr>
          <w:rFonts w:eastAsia="標楷體" w:hint="eastAsia"/>
          <w:b/>
          <w:sz w:val="32"/>
        </w:rPr>
        <w:t>綜合</w:t>
      </w:r>
      <w:r w:rsidRPr="00E5789A">
        <w:rPr>
          <w:rFonts w:eastAsia="標楷體"/>
          <w:b/>
          <w:sz w:val="32"/>
        </w:rPr>
        <w:t>領域</w:t>
      </w:r>
      <w:r w:rsidRPr="00E5789A">
        <w:rPr>
          <w:rFonts w:eastAsia="標楷體"/>
          <w:b/>
          <w:sz w:val="32"/>
        </w:rPr>
        <w:t>/</w:t>
      </w:r>
      <w:r w:rsidR="00C363AC" w:rsidRPr="00E5789A">
        <w:rPr>
          <w:rFonts w:eastAsia="標楷體" w:hint="eastAsia"/>
          <w:b/>
          <w:sz w:val="32"/>
        </w:rPr>
        <w:t>家政</w:t>
      </w:r>
      <w:r w:rsidRPr="00E5789A">
        <w:rPr>
          <w:rFonts w:eastAsia="標楷體"/>
          <w:b/>
          <w:sz w:val="32"/>
        </w:rPr>
        <w:t>課程計畫</w:t>
      </w:r>
    </w:p>
    <w:p w:rsidR="00E5789A" w:rsidRPr="00E5789A" w:rsidRDefault="00E5789A" w:rsidP="00B30E63">
      <w:pPr>
        <w:widowControl/>
        <w:spacing w:line="400" w:lineRule="exact"/>
        <w:jc w:val="center"/>
        <w:rPr>
          <w:b/>
          <w:sz w:val="32"/>
        </w:rPr>
      </w:pPr>
    </w:p>
    <w:tbl>
      <w:tblPr>
        <w:tblStyle w:val="a4"/>
        <w:tblW w:w="16121" w:type="dxa"/>
        <w:jc w:val="center"/>
        <w:tblInd w:w="-2312" w:type="dxa"/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260"/>
        <w:gridCol w:w="438"/>
        <w:gridCol w:w="709"/>
        <w:gridCol w:w="2219"/>
        <w:gridCol w:w="1595"/>
        <w:gridCol w:w="1284"/>
        <w:gridCol w:w="1131"/>
        <w:gridCol w:w="707"/>
        <w:gridCol w:w="842"/>
      </w:tblGrid>
      <w:tr w:rsidR="005D4248" w:rsidTr="00CB5BC4">
        <w:trPr>
          <w:jc w:val="center"/>
        </w:trPr>
        <w:tc>
          <w:tcPr>
            <w:tcW w:w="2376" w:type="dxa"/>
            <w:gridSpan w:val="2"/>
            <w:vAlign w:val="center"/>
          </w:tcPr>
          <w:p w:rsidR="005D4248" w:rsidRDefault="005D4248" w:rsidP="009466D0">
            <w:pPr>
              <w:widowControl/>
              <w:spacing w:line="400" w:lineRule="exact"/>
              <w:jc w:val="both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3745" w:type="dxa"/>
            <w:gridSpan w:val="10"/>
          </w:tcPr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□國語文□英語文□數學□社會(□歷史□地理□公民與社會)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CB5BC4" w:rsidP="005D4248">
            <w:pPr>
              <w:spacing w:line="336" w:lineRule="auto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綜合活動(</w:t>
            </w:r>
            <w:r w:rsidRPr="00CB5BC4">
              <w:rPr>
                <w:rFonts w:ascii="標楷體" w:eastAsia="標楷體" w:hAnsi="標楷體" w:hint="eastAsia"/>
              </w:rPr>
              <w:t>█</w:t>
            </w:r>
            <w:r w:rsidR="005D4248">
              <w:rPr>
                <w:rFonts w:ascii="標楷體" w:eastAsia="標楷體" w:hAnsi="標楷體"/>
              </w:rPr>
              <w:t>家政□童軍□輔導)□科技(□資訊科技□生活科技)</w:t>
            </w:r>
          </w:p>
          <w:p w:rsidR="005D4248" w:rsidRDefault="005D4248" w:rsidP="005D4248">
            <w:pPr>
              <w:widowControl/>
              <w:spacing w:line="400" w:lineRule="exact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CB5BC4">
        <w:trPr>
          <w:jc w:val="center"/>
        </w:trPr>
        <w:tc>
          <w:tcPr>
            <w:tcW w:w="2376" w:type="dxa"/>
            <w:gridSpan w:val="2"/>
            <w:vAlign w:val="center"/>
          </w:tcPr>
          <w:p w:rsidR="005D4248" w:rsidRPr="004731EB" w:rsidRDefault="005D4248" w:rsidP="009466D0">
            <w:pPr>
              <w:widowControl/>
              <w:spacing w:line="400" w:lineRule="exact"/>
              <w:jc w:val="both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3745" w:type="dxa"/>
            <w:gridSpan w:val="10"/>
          </w:tcPr>
          <w:p w:rsidR="005D4248" w:rsidRPr="004731EB" w:rsidRDefault="00CB5BC4" w:rsidP="005D4248">
            <w:pPr>
              <w:widowControl/>
              <w:spacing w:line="400" w:lineRule="exact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</w:rPr>
              <w:t xml:space="preserve">█ 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5D4248" w:rsidTr="00CB5BC4">
        <w:trPr>
          <w:jc w:val="center"/>
        </w:trPr>
        <w:tc>
          <w:tcPr>
            <w:tcW w:w="2376" w:type="dxa"/>
            <w:gridSpan w:val="2"/>
            <w:vAlign w:val="center"/>
          </w:tcPr>
          <w:p w:rsidR="005D4248" w:rsidRPr="00213DB6" w:rsidRDefault="005D4248" w:rsidP="009466D0">
            <w:pPr>
              <w:widowControl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258" w:type="dxa"/>
            <w:gridSpan w:val="3"/>
          </w:tcPr>
          <w:p w:rsidR="005D4248" w:rsidRDefault="00CB5BC4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█</w:t>
            </w:r>
            <w:r w:rsidR="005D4248" w:rsidRPr="00213DB6">
              <w:rPr>
                <w:rFonts w:ascii="標楷體" w:eastAsia="標楷體" w:hAnsi="標楷體"/>
              </w:rPr>
              <w:t>選用教科書: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 w:rsidR="00C363AC">
              <w:rPr>
                <w:rFonts w:ascii="標楷體" w:eastAsia="標楷體" w:hAnsi="標楷體" w:hint="eastAsia"/>
                <w:u w:val="single"/>
              </w:rPr>
              <w:t>康軒</w:t>
            </w:r>
            <w:r w:rsidR="005D4248" w:rsidRPr="00213DB6">
              <w:rPr>
                <w:rFonts w:ascii="標楷體" w:eastAsia="標楷體" w:hAnsi="標楷體"/>
                <w:u w:val="single"/>
              </w:rPr>
              <w:t xml:space="preserve"> </w:t>
            </w:r>
            <w:r w:rsidR="005D4248" w:rsidRPr="00213DB6">
              <w:rPr>
                <w:rFonts w:ascii="標楷體" w:eastAsia="標楷體" w:hAnsi="標楷體"/>
              </w:rPr>
              <w:t xml:space="preserve">版 </w:t>
            </w:r>
          </w:p>
          <w:p w:rsidR="005D4248" w:rsidRPr="00213DB6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709" w:type="dxa"/>
          </w:tcPr>
          <w:p w:rsidR="005D4248" w:rsidRPr="005D4248" w:rsidRDefault="005D4248" w:rsidP="005D4248">
            <w:pPr>
              <w:widowControl/>
              <w:spacing w:line="400" w:lineRule="exact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7778" w:type="dxa"/>
            <w:gridSpan w:val="6"/>
          </w:tcPr>
          <w:p w:rsidR="005D4248" w:rsidRPr="00213DB6" w:rsidRDefault="005D4248" w:rsidP="00CB5BC4">
            <w:pPr>
              <w:spacing w:line="396" w:lineRule="auto"/>
              <w:jc w:val="both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 xml:space="preserve">每週 </w:t>
            </w:r>
            <w:r w:rsidR="00C363AC">
              <w:rPr>
                <w:rFonts w:ascii="標楷體" w:eastAsia="標楷體" w:hAnsi="標楷體" w:hint="eastAsia"/>
                <w:color w:val="000000"/>
              </w:rPr>
              <w:t>1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節</w:t>
            </w:r>
            <w:r w:rsidR="00CB5BC4">
              <w:rPr>
                <w:rFonts w:ascii="標楷體" w:eastAsia="標楷體" w:hAnsi="標楷體" w:hint="eastAsia"/>
                <w:color w:val="000000"/>
              </w:rPr>
              <w:t>，上下</w:t>
            </w: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學期</w:t>
            </w:r>
            <w:r w:rsidR="00CB5BC4">
              <w:rPr>
                <w:rFonts w:ascii="標楷體" w:eastAsia="標楷體" w:hAnsi="標楷體" w:hint="eastAsia"/>
                <w:color w:val="000000" w:themeColor="text1"/>
              </w:rPr>
              <w:t>，</w:t>
            </w:r>
            <w:r w:rsidRPr="00213DB6">
              <w:rPr>
                <w:rFonts w:ascii="標楷體" w:eastAsia="標楷體" w:hAnsi="標楷體"/>
                <w:color w:val="000000"/>
              </w:rPr>
              <w:t>共</w:t>
            </w:r>
            <w:r w:rsidR="00CB5BC4">
              <w:rPr>
                <w:rFonts w:ascii="標楷體" w:eastAsia="標楷體" w:hAnsi="標楷體" w:hint="eastAsia"/>
                <w:color w:val="000000"/>
              </w:rPr>
              <w:t>計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 </w:t>
            </w:r>
            <w:r w:rsidR="00793C16">
              <w:rPr>
                <w:rFonts w:ascii="標楷體" w:eastAsia="標楷體" w:hAnsi="標楷體" w:hint="eastAsia"/>
                <w:color w:val="000000"/>
              </w:rPr>
              <w:t>42</w:t>
            </w:r>
            <w:r w:rsidRPr="00213DB6">
              <w:rPr>
                <w:rFonts w:ascii="標楷體" w:eastAsia="標楷體" w:hAnsi="標楷體"/>
                <w:color w:val="000000"/>
              </w:rPr>
              <w:t xml:space="preserve">  節</w:t>
            </w:r>
          </w:p>
        </w:tc>
      </w:tr>
      <w:tr w:rsidR="005D4248" w:rsidRPr="00CB5BC4" w:rsidTr="00CB5BC4">
        <w:trPr>
          <w:jc w:val="center"/>
        </w:trPr>
        <w:tc>
          <w:tcPr>
            <w:tcW w:w="2376" w:type="dxa"/>
            <w:gridSpan w:val="2"/>
            <w:vAlign w:val="center"/>
          </w:tcPr>
          <w:p w:rsidR="005D4248" w:rsidRPr="00CB5BC4" w:rsidRDefault="005D4248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領域核心素養</w:t>
            </w:r>
          </w:p>
        </w:tc>
        <w:tc>
          <w:tcPr>
            <w:tcW w:w="13745" w:type="dxa"/>
            <w:gridSpan w:val="10"/>
          </w:tcPr>
          <w:p w:rsidR="00E700BC" w:rsidRPr="00CB5BC4" w:rsidRDefault="00DD03BB" w:rsidP="00CB5BC4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CB5BC4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CB5BC4">
              <w:rPr>
                <w:rFonts w:asciiTheme="minorHAnsi" w:eastAsia="標楷體" w:hAnsiTheme="minorHAnsi" w:cs="新細明體"/>
                <w:szCs w:val="24"/>
              </w:rPr>
              <w:t>-J-A1</w:t>
            </w:r>
            <w:r w:rsidR="00E700BC" w:rsidRPr="00CB5BC4">
              <w:rPr>
                <w:rFonts w:asciiTheme="minorHAnsi" w:eastAsia="標楷體" w:hAnsiTheme="minorHAnsi" w:cs="新細明體"/>
                <w:szCs w:val="24"/>
              </w:rPr>
              <w:t>探索與開發自我潛能，善用資源促進生涯適性發展，省思自我價值，實踐生命意義。</w:t>
            </w:r>
          </w:p>
          <w:p w:rsidR="00E700BC" w:rsidRPr="00CB5BC4" w:rsidRDefault="00DD03BB" w:rsidP="00CB5BC4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CB5BC4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CB5BC4">
              <w:rPr>
                <w:rFonts w:asciiTheme="minorHAnsi" w:eastAsia="標楷體" w:hAnsiTheme="minorHAnsi" w:cs="新細明體"/>
                <w:szCs w:val="24"/>
              </w:rPr>
              <w:t>-J-A2</w:t>
            </w:r>
            <w:r w:rsidR="00E700BC" w:rsidRPr="00CB5BC4">
              <w:rPr>
                <w:rFonts w:asciiTheme="minorHAnsi" w:eastAsia="標楷體" w:hAnsiTheme="minorHAnsi" w:cs="新細明體"/>
                <w:szCs w:val="24"/>
              </w:rPr>
              <w:t>釐清學習目標，探究多元的思考與學習方法，養成自主學習的能力，運用適當的策略，解決生活議題。</w:t>
            </w:r>
          </w:p>
          <w:p w:rsidR="00E700BC" w:rsidRPr="00CB5BC4" w:rsidRDefault="00DD03BB" w:rsidP="00CB5BC4">
            <w:pPr>
              <w:jc w:val="both"/>
              <w:rPr>
                <w:rFonts w:asciiTheme="minorHAnsi" w:eastAsia="標楷體" w:hAnsiTheme="minorHAnsi" w:cs="新細明體"/>
                <w:szCs w:val="24"/>
              </w:rPr>
            </w:pPr>
            <w:r w:rsidRPr="00CB5BC4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CB5BC4">
              <w:rPr>
                <w:rFonts w:asciiTheme="minorHAnsi" w:eastAsia="標楷體" w:hAnsiTheme="minorHAnsi" w:cs="新細明體"/>
                <w:szCs w:val="24"/>
              </w:rPr>
              <w:t>-J-B3</w:t>
            </w:r>
            <w:r w:rsidR="00E700BC" w:rsidRPr="00CB5BC4">
              <w:rPr>
                <w:rFonts w:asciiTheme="minorHAnsi" w:eastAsia="標楷體" w:hAnsiTheme="minorHAnsi" w:cs="新細明體"/>
                <w:szCs w:val="24"/>
              </w:rPr>
              <w:t>運用創新的能力豐富生活，於個人及家庭生活中，展現美感，提升生活品質。</w:t>
            </w:r>
          </w:p>
          <w:p w:rsidR="00E700BC" w:rsidRPr="00CB5BC4" w:rsidRDefault="00DD03BB" w:rsidP="00CB5BC4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B5BC4">
              <w:rPr>
                <w:rFonts w:asciiTheme="minorHAnsi" w:eastAsia="標楷體" w:hAnsiTheme="minorHAnsi" w:cs="新細明體"/>
                <w:szCs w:val="24"/>
              </w:rPr>
              <w:t>綜</w:t>
            </w:r>
            <w:r w:rsidRPr="00CB5BC4">
              <w:rPr>
                <w:rFonts w:asciiTheme="minorHAnsi" w:eastAsia="標楷體" w:hAnsiTheme="minorHAnsi" w:cs="新細明體"/>
                <w:szCs w:val="24"/>
              </w:rPr>
              <w:t>-J-C2</w:t>
            </w:r>
            <w:r w:rsidR="00E700BC" w:rsidRPr="00CB5BC4">
              <w:rPr>
                <w:rFonts w:asciiTheme="minorHAnsi" w:eastAsia="標楷體" w:hAnsiTheme="minorHAnsi" w:cs="新細明體"/>
                <w:szCs w:val="24"/>
              </w:rPr>
              <w:t>運用合宜的人際互動技巧，經營良好的人際關係，發揮正向影響力，培養利他與合群的態度，提升團隊效能，達成共</w:t>
            </w:r>
          </w:p>
          <w:p w:rsidR="005D4248" w:rsidRPr="00CB5BC4" w:rsidRDefault="00E700BC" w:rsidP="00CB5BC4">
            <w:pPr>
              <w:rPr>
                <w:rFonts w:asciiTheme="minorHAnsi" w:eastAsia="標楷體" w:hAnsiTheme="minorHAnsi" w:cs="新細明體"/>
                <w:szCs w:val="24"/>
              </w:rPr>
            </w:pPr>
            <w:r w:rsidRPr="00CB5BC4">
              <w:rPr>
                <w:rFonts w:asciiTheme="minorHAnsi" w:eastAsia="標楷體" w:hAnsiTheme="minorHAnsi" w:cs="新細明體"/>
                <w:szCs w:val="24"/>
              </w:rPr>
              <w:t xml:space="preserve">       </w:t>
            </w:r>
            <w:r w:rsidRPr="00CB5BC4">
              <w:rPr>
                <w:rFonts w:asciiTheme="minorHAnsi" w:eastAsia="標楷體" w:hAnsiTheme="minorHAnsi" w:cs="新細明體"/>
                <w:szCs w:val="24"/>
              </w:rPr>
              <w:t>同的目標。</w:t>
            </w:r>
          </w:p>
        </w:tc>
      </w:tr>
      <w:tr w:rsidR="00DD03BB" w:rsidRPr="00CB5BC4" w:rsidTr="00CB5BC4">
        <w:trPr>
          <w:jc w:val="center"/>
        </w:trPr>
        <w:tc>
          <w:tcPr>
            <w:tcW w:w="2376" w:type="dxa"/>
            <w:gridSpan w:val="2"/>
            <w:vAlign w:val="center"/>
          </w:tcPr>
          <w:p w:rsidR="00DD03BB" w:rsidRPr="00CB5BC4" w:rsidRDefault="00DD03B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課程目標</w:t>
            </w:r>
          </w:p>
        </w:tc>
        <w:tc>
          <w:tcPr>
            <w:tcW w:w="13745" w:type="dxa"/>
            <w:gridSpan w:val="10"/>
            <w:vAlign w:val="center"/>
          </w:tcPr>
          <w:p w:rsidR="00B30E63" w:rsidRPr="00CB5BC4" w:rsidRDefault="00B30E63" w:rsidP="00CB5BC4">
            <w:pPr>
              <w:pStyle w:val="a3"/>
              <w:numPr>
                <w:ilvl w:val="0"/>
                <w:numId w:val="2"/>
              </w:numPr>
              <w:snapToGrid w:val="0"/>
              <w:rPr>
                <w:rFonts w:asciiTheme="minorHAnsi" w:eastAsia="標楷體" w:hAnsiTheme="minorHAnsi"/>
              </w:rPr>
            </w:pPr>
            <w:r w:rsidRPr="00CB5BC4">
              <w:rPr>
                <w:rFonts w:asciiTheme="minorHAnsi" w:eastAsia="標楷體" w:hAnsiTheme="minorHAnsi"/>
              </w:rPr>
              <w:t>學習個人形象管理、手縫技能，增強生活自理能力。</w:t>
            </w:r>
          </w:p>
          <w:p w:rsidR="00B30E63" w:rsidRPr="00CB5BC4" w:rsidRDefault="00E700BC" w:rsidP="00CB5BC4">
            <w:pPr>
              <w:pStyle w:val="a3"/>
              <w:numPr>
                <w:ilvl w:val="0"/>
                <w:numId w:val="2"/>
              </w:numPr>
              <w:snapToGrid w:val="0"/>
              <w:rPr>
                <w:rFonts w:asciiTheme="minorHAnsi" w:eastAsia="標楷體" w:hAnsiTheme="minorHAnsi"/>
              </w:rPr>
            </w:pPr>
            <w:r w:rsidRPr="00CB5BC4">
              <w:rPr>
                <w:rFonts w:asciiTheme="minorHAnsi" w:eastAsia="標楷體" w:hAnsiTheme="minorHAnsi"/>
              </w:rPr>
              <w:t>學習空間清潔與美化，增進創造生活之美的實踐力。</w:t>
            </w:r>
          </w:p>
          <w:p w:rsidR="00E700BC" w:rsidRPr="00CB5BC4" w:rsidRDefault="00E700BC" w:rsidP="00CB5BC4">
            <w:pPr>
              <w:pStyle w:val="a3"/>
              <w:numPr>
                <w:ilvl w:val="0"/>
                <w:numId w:val="2"/>
              </w:numPr>
              <w:snapToGrid w:val="0"/>
              <w:rPr>
                <w:rFonts w:asciiTheme="minorHAnsi" w:eastAsia="標楷體" w:hAnsiTheme="minorHAnsi"/>
              </w:rPr>
            </w:pPr>
            <w:r w:rsidRPr="00CB5BC4">
              <w:rPr>
                <w:rFonts w:asciiTheme="minorHAnsi" w:eastAsia="標楷體" w:hAnsiTheme="minorHAnsi"/>
              </w:rPr>
              <w:t>了解家庭共學的影響。</w:t>
            </w:r>
          </w:p>
          <w:p w:rsidR="00B30E63" w:rsidRPr="00CB5BC4" w:rsidRDefault="00E700BC" w:rsidP="00CB5BC4">
            <w:pPr>
              <w:pStyle w:val="a3"/>
              <w:numPr>
                <w:ilvl w:val="0"/>
                <w:numId w:val="2"/>
              </w:numPr>
              <w:snapToGrid w:val="0"/>
              <w:rPr>
                <w:rFonts w:asciiTheme="minorHAnsi" w:eastAsia="標楷體" w:hAnsiTheme="minorHAnsi"/>
              </w:rPr>
            </w:pPr>
            <w:r w:rsidRPr="00CB5BC4">
              <w:rPr>
                <w:rFonts w:asciiTheme="minorHAnsi" w:eastAsia="標楷體" w:hAnsiTheme="minorHAnsi"/>
              </w:rPr>
              <w:t>認識烹飪基礎知識。</w:t>
            </w:r>
          </w:p>
        </w:tc>
      </w:tr>
      <w:tr w:rsidR="00DD03BB" w:rsidRPr="00CB5BC4" w:rsidTr="00CB5BC4">
        <w:trPr>
          <w:trHeight w:val="382"/>
          <w:jc w:val="center"/>
        </w:trPr>
        <w:tc>
          <w:tcPr>
            <w:tcW w:w="2376" w:type="dxa"/>
            <w:gridSpan w:val="2"/>
            <w:vMerge w:val="restart"/>
            <w:vAlign w:val="center"/>
          </w:tcPr>
          <w:p w:rsidR="00DD03BB" w:rsidRPr="00CB5BC4" w:rsidRDefault="00DD03B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學習進度</w:t>
            </w:r>
          </w:p>
          <w:p w:rsidR="00DD03BB" w:rsidRPr="00CB5BC4" w:rsidRDefault="00DD03BB" w:rsidP="00CB5BC4">
            <w:pPr>
              <w:widowControl/>
              <w:jc w:val="both"/>
              <w:rPr>
                <w:rFonts w:asciiTheme="minorHAnsi" w:eastAsia="標楷體" w:hAnsiTheme="minorHAnsi"/>
                <w:color w:val="FF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週次</w:t>
            </w:r>
          </w:p>
        </w:tc>
        <w:tc>
          <w:tcPr>
            <w:tcW w:w="1560" w:type="dxa"/>
            <w:vMerge w:val="restart"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單元主題</w:t>
            </w:r>
          </w:p>
        </w:tc>
        <w:tc>
          <w:tcPr>
            <w:tcW w:w="6626" w:type="dxa"/>
            <w:gridSpan w:val="4"/>
            <w:vAlign w:val="center"/>
          </w:tcPr>
          <w:p w:rsidR="00DD03BB" w:rsidRPr="00CB5BC4" w:rsidRDefault="00DD03BB" w:rsidP="00CB5BC4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/>
                <w:szCs w:val="24"/>
              </w:rPr>
              <w:t>學習重點</w:t>
            </w:r>
          </w:p>
        </w:tc>
        <w:tc>
          <w:tcPr>
            <w:tcW w:w="1595" w:type="dxa"/>
            <w:vMerge w:val="restart"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評量</w:t>
            </w:r>
          </w:p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方法</w:t>
            </w:r>
          </w:p>
        </w:tc>
        <w:tc>
          <w:tcPr>
            <w:tcW w:w="1284" w:type="dxa"/>
            <w:vMerge w:val="restart"/>
            <w:vAlign w:val="center"/>
          </w:tcPr>
          <w:p w:rsidR="00DD03BB" w:rsidRPr="00CB5BC4" w:rsidRDefault="00DD03B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議題融入</w:t>
            </w:r>
          </w:p>
          <w:p w:rsidR="00DD03BB" w:rsidRPr="00CB5BC4" w:rsidRDefault="00DD03BB" w:rsidP="00CB5BC4">
            <w:pPr>
              <w:jc w:val="center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實質內涵</w:t>
            </w:r>
          </w:p>
        </w:tc>
        <w:tc>
          <w:tcPr>
            <w:tcW w:w="1131" w:type="dxa"/>
            <w:vMerge w:val="restart"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教學</w:t>
            </w:r>
          </w:p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設備</w:t>
            </w:r>
          </w:p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需求</w:t>
            </w:r>
          </w:p>
        </w:tc>
        <w:tc>
          <w:tcPr>
            <w:tcW w:w="707" w:type="dxa"/>
            <w:vMerge w:val="restart"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協同</w:t>
            </w:r>
          </w:p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教學</w:t>
            </w:r>
          </w:p>
        </w:tc>
        <w:tc>
          <w:tcPr>
            <w:tcW w:w="842" w:type="dxa"/>
            <w:vMerge w:val="restart"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/>
                <w:szCs w:val="24"/>
              </w:rPr>
              <w:t>備註</w:t>
            </w:r>
          </w:p>
        </w:tc>
      </w:tr>
      <w:tr w:rsidR="00DD03BB" w:rsidRPr="00CB5BC4" w:rsidTr="00CB5BC4">
        <w:trPr>
          <w:trHeight w:val="1396"/>
          <w:jc w:val="center"/>
        </w:trPr>
        <w:tc>
          <w:tcPr>
            <w:tcW w:w="2376" w:type="dxa"/>
            <w:gridSpan w:val="2"/>
            <w:vMerge/>
            <w:vAlign w:val="center"/>
          </w:tcPr>
          <w:p w:rsidR="00DD03BB" w:rsidRPr="00CB5BC4" w:rsidRDefault="00DD03B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D03BB" w:rsidRPr="00CB5BC4" w:rsidRDefault="00DD03B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學習內容</w:t>
            </w:r>
          </w:p>
        </w:tc>
        <w:tc>
          <w:tcPr>
            <w:tcW w:w="3366" w:type="dxa"/>
            <w:gridSpan w:val="3"/>
            <w:vAlign w:val="center"/>
          </w:tcPr>
          <w:p w:rsidR="00DD03BB" w:rsidRPr="00CB5BC4" w:rsidRDefault="00DD03B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學習表現</w:t>
            </w:r>
          </w:p>
        </w:tc>
        <w:tc>
          <w:tcPr>
            <w:tcW w:w="1595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84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31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  <w:vMerge/>
            <w:vAlign w:val="center"/>
          </w:tcPr>
          <w:p w:rsidR="00DD03BB" w:rsidRPr="00CB5BC4" w:rsidRDefault="00DD03B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 w:val="restart"/>
            <w:vAlign w:val="center"/>
          </w:tcPr>
          <w:p w:rsidR="00CB5BC4" w:rsidRPr="00CB5BC4" w:rsidRDefault="005A20F5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</w:p>
          <w:p w:rsidR="00CB5BC4" w:rsidRPr="00CB5BC4" w:rsidRDefault="005A20F5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</w:p>
          <w:p w:rsidR="00CB5BC4" w:rsidRPr="00CB5BC4" w:rsidRDefault="005A20F5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</w:p>
          <w:p w:rsidR="005A20F5" w:rsidRPr="00CB5BC4" w:rsidRDefault="005A20F5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275" w:type="dxa"/>
            <w:vAlign w:val="center"/>
          </w:tcPr>
          <w:p w:rsidR="005A20F5" w:rsidRPr="00CB5BC4" w:rsidRDefault="005A20F5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1-5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5A20F5" w:rsidRPr="00CB5BC4" w:rsidRDefault="005A20F5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形象好手</w:t>
            </w:r>
          </w:p>
        </w:tc>
        <w:tc>
          <w:tcPr>
            <w:tcW w:w="3260" w:type="dxa"/>
          </w:tcPr>
          <w:p w:rsidR="005A20F5" w:rsidRPr="00CB5BC4" w:rsidRDefault="005A20F5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Bb-IV-1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服飾的選搭、美感展現與個人形象管理。</w:t>
            </w:r>
          </w:p>
        </w:tc>
        <w:tc>
          <w:tcPr>
            <w:tcW w:w="3366" w:type="dxa"/>
            <w:gridSpan w:val="3"/>
            <w:vMerge w:val="restart"/>
          </w:tcPr>
          <w:p w:rsidR="005A20F5" w:rsidRPr="00CB5BC4" w:rsidRDefault="005A20F5" w:rsidP="00CB5BC4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 xml:space="preserve">2c-IV-1 </w:t>
            </w: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>善用各項資源，妥善計畫與執行個人生活中重要事務。</w:t>
            </w:r>
          </w:p>
        </w:tc>
        <w:tc>
          <w:tcPr>
            <w:tcW w:w="1595" w:type="dxa"/>
          </w:tcPr>
          <w:p w:rsidR="00E700BC" w:rsidRPr="00CB5BC4" w:rsidRDefault="00E700BC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5A20F5" w:rsidRPr="00CB5BC4" w:rsidRDefault="00E700BC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高層次紙筆評量</w:t>
            </w:r>
          </w:p>
        </w:tc>
        <w:tc>
          <w:tcPr>
            <w:tcW w:w="1284" w:type="dxa"/>
          </w:tcPr>
          <w:p w:rsidR="005A20F5" w:rsidRPr="00CB5BC4" w:rsidRDefault="005A20F5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31" w:type="dxa"/>
          </w:tcPr>
          <w:p w:rsidR="005A20F5" w:rsidRPr="00CB5BC4" w:rsidRDefault="00E700BC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「蓬頭垢面」和「乾淨整潔」的照片</w:t>
            </w:r>
          </w:p>
        </w:tc>
        <w:tc>
          <w:tcPr>
            <w:tcW w:w="707" w:type="dxa"/>
          </w:tcPr>
          <w:p w:rsidR="005A20F5" w:rsidRPr="00CB5BC4" w:rsidRDefault="005A20F5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5A20F5" w:rsidRPr="00CB5BC4" w:rsidRDefault="005A20F5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6-8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縫紉巧手</w:t>
            </w:r>
          </w:p>
        </w:tc>
        <w:tc>
          <w:tcPr>
            <w:tcW w:w="3260" w:type="dxa"/>
          </w:tcPr>
          <w:p w:rsidR="003D0EB2" w:rsidRPr="00CB5BC4" w:rsidRDefault="003D0EB2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Bc-IV-1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常見織品的認識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lastRenderedPageBreak/>
              <w:t>與手縫技巧應用。</w:t>
            </w:r>
          </w:p>
        </w:tc>
        <w:tc>
          <w:tcPr>
            <w:tcW w:w="3366" w:type="dxa"/>
            <w:gridSpan w:val="3"/>
            <w:vMerge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95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1284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小隊縫</w:t>
            </w:r>
            <w:r w:rsidRPr="00CB5BC4">
              <w:rPr>
                <w:rFonts w:asciiTheme="minorHAnsi" w:eastAsia="標楷體" w:hAnsiTheme="minorHAnsi"/>
                <w:szCs w:val="24"/>
              </w:rPr>
              <w:lastRenderedPageBreak/>
              <w:t>紉工具箱及布塊</w:t>
            </w:r>
          </w:p>
        </w:tc>
        <w:tc>
          <w:tcPr>
            <w:tcW w:w="707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9-13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D0EB2" w:rsidRPr="00CB5BC4" w:rsidRDefault="003D0EB2" w:rsidP="00CB5BC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改造高手</w:t>
            </w:r>
          </w:p>
        </w:tc>
        <w:tc>
          <w:tcPr>
            <w:tcW w:w="3260" w:type="dxa"/>
          </w:tcPr>
          <w:p w:rsidR="003D0EB2" w:rsidRPr="00CB5BC4" w:rsidRDefault="003D0EB2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Cc-IV-2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生活用品的創意設計與製作，以及個人興趣與能力的覺察。</w:t>
            </w:r>
          </w:p>
        </w:tc>
        <w:tc>
          <w:tcPr>
            <w:tcW w:w="3366" w:type="dxa"/>
            <w:gridSpan w:val="3"/>
            <w:vMerge w:val="restart"/>
          </w:tcPr>
          <w:p w:rsidR="003D0EB2" w:rsidRPr="00CB5BC4" w:rsidRDefault="003D0EB2" w:rsidP="00CB5BC4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>2c-IV-1:</w:t>
            </w: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>善用各項資源，妥善計畫與執行個人生活中重要事務。</w:t>
            </w:r>
          </w:p>
          <w:p w:rsidR="003D0EB2" w:rsidRPr="00CB5BC4" w:rsidRDefault="003D0EB2" w:rsidP="00CB5BC4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 xml:space="preserve">2c-IV-2 </w:t>
            </w:r>
            <w:r w:rsidRPr="00CB5BC4">
              <w:rPr>
                <w:rFonts w:asciiTheme="minorHAnsi" w:eastAsia="標楷體" w:hAnsiTheme="minorHAnsi"/>
                <w:sz w:val="24"/>
                <w:szCs w:val="24"/>
              </w:rPr>
              <w:t>有效蒐集、分析及開發各項資源，做出合宜的決定與運用。</w:t>
            </w:r>
          </w:p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2d-IV-2:</w:t>
            </w:r>
            <w:r w:rsidRPr="00CB5BC4">
              <w:rPr>
                <w:rFonts w:asciiTheme="minorHAnsi" w:eastAsia="標楷體" w:hAnsiTheme="minorHAnsi"/>
                <w:szCs w:val="24"/>
              </w:rPr>
              <w:t>欣賞多元的生活文化，運用美學於日常生活中，展現美感。</w:t>
            </w:r>
          </w:p>
          <w:p w:rsidR="003D0EB2" w:rsidRPr="00CB5BC4" w:rsidRDefault="003D0EB2" w:rsidP="00CB5BC4">
            <w:pPr>
              <w:pStyle w:val="1"/>
              <w:ind w:right="57"/>
              <w:jc w:val="left"/>
              <w:rPr>
                <w:rFonts w:asciiTheme="minorHAnsi" w:eastAsia="標楷體" w:hAnsiTheme="minorHAnsi"/>
                <w:sz w:val="24"/>
                <w:szCs w:val="24"/>
              </w:rPr>
            </w:pPr>
          </w:p>
        </w:tc>
        <w:tc>
          <w:tcPr>
            <w:tcW w:w="1595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高層次紙筆評量</w:t>
            </w:r>
          </w:p>
        </w:tc>
        <w:tc>
          <w:tcPr>
            <w:tcW w:w="1284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小隊縫紉工具箱</w:t>
            </w:r>
          </w:p>
        </w:tc>
        <w:tc>
          <w:tcPr>
            <w:tcW w:w="707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14-16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D0EB2" w:rsidRPr="00CB5BC4" w:rsidRDefault="003D0EB2" w:rsidP="00CB5BC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淨亮新「室」計</w:t>
            </w:r>
          </w:p>
        </w:tc>
        <w:tc>
          <w:tcPr>
            <w:tcW w:w="3260" w:type="dxa"/>
          </w:tcPr>
          <w:p w:rsidR="003D0EB2" w:rsidRPr="00CB5BC4" w:rsidRDefault="003D0EB2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Cc-IV-1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生活空間的規畫與美化，以及創意的展現。</w:t>
            </w:r>
          </w:p>
        </w:tc>
        <w:tc>
          <w:tcPr>
            <w:tcW w:w="3366" w:type="dxa"/>
            <w:gridSpan w:val="3"/>
            <w:vMerge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95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高層次紙筆評量</w:t>
            </w:r>
          </w:p>
        </w:tc>
        <w:tc>
          <w:tcPr>
            <w:tcW w:w="1284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掃具、清潔用具</w:t>
            </w:r>
          </w:p>
        </w:tc>
        <w:tc>
          <w:tcPr>
            <w:tcW w:w="707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D0EB2" w:rsidRPr="00CB5BC4" w:rsidRDefault="003D0EB2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17-20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D0EB2" w:rsidRPr="00CB5BC4" w:rsidRDefault="003D0EB2" w:rsidP="00CB5BC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「玩」美我的家</w:t>
            </w:r>
          </w:p>
        </w:tc>
        <w:tc>
          <w:tcPr>
            <w:tcW w:w="3260" w:type="dxa"/>
          </w:tcPr>
          <w:p w:rsidR="003D0EB2" w:rsidRPr="00CB5BC4" w:rsidRDefault="003D0EB2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Cc-IV-1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生活空間的規畫與美化，以及創意的展現。</w:t>
            </w:r>
          </w:p>
        </w:tc>
        <w:tc>
          <w:tcPr>
            <w:tcW w:w="3366" w:type="dxa"/>
            <w:gridSpan w:val="3"/>
            <w:vMerge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95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1284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D0EB2" w:rsidRPr="00CB5BC4" w:rsidRDefault="003D0EB2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課本頁面</w:t>
            </w:r>
          </w:p>
        </w:tc>
        <w:tc>
          <w:tcPr>
            <w:tcW w:w="707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D0EB2" w:rsidRPr="00CB5BC4" w:rsidRDefault="003D0EB2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73631A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73631A" w:rsidRPr="00CB5BC4" w:rsidRDefault="0073631A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3631A" w:rsidRPr="00CB5BC4" w:rsidRDefault="0073631A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21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  <w:vAlign w:val="center"/>
          </w:tcPr>
          <w:p w:rsidR="0073631A" w:rsidRPr="00CB5BC4" w:rsidRDefault="0073631A" w:rsidP="00CB5BC4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課程省思與回饋</w:t>
            </w:r>
          </w:p>
        </w:tc>
        <w:tc>
          <w:tcPr>
            <w:tcW w:w="6626" w:type="dxa"/>
            <w:gridSpan w:val="4"/>
          </w:tcPr>
          <w:p w:rsidR="0073631A" w:rsidRPr="00CB5BC4" w:rsidRDefault="0073631A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學生利用自評、他評</w:t>
            </w:r>
            <w:r w:rsidR="00705BA1" w:rsidRPr="00CB5BC4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，</w:t>
            </w:r>
            <w:r w:rsidRPr="00CB5BC4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彼此檢視分組學習表現</w:t>
            </w:r>
          </w:p>
        </w:tc>
        <w:tc>
          <w:tcPr>
            <w:tcW w:w="1595" w:type="dxa"/>
          </w:tcPr>
          <w:p w:rsidR="0073631A" w:rsidRPr="00CB5BC4" w:rsidRDefault="00B30E63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互評</w:t>
            </w:r>
          </w:p>
        </w:tc>
        <w:tc>
          <w:tcPr>
            <w:tcW w:w="1284" w:type="dxa"/>
          </w:tcPr>
          <w:p w:rsidR="0073631A" w:rsidRPr="00CB5BC4" w:rsidRDefault="0073631A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31" w:type="dxa"/>
          </w:tcPr>
          <w:p w:rsidR="0073631A" w:rsidRPr="00CB5BC4" w:rsidRDefault="0073631A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7" w:type="dxa"/>
          </w:tcPr>
          <w:p w:rsidR="0073631A" w:rsidRPr="00CB5BC4" w:rsidRDefault="0073631A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73631A" w:rsidRPr="00CB5BC4" w:rsidRDefault="0073631A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 w:val="restart"/>
            <w:vAlign w:val="center"/>
          </w:tcPr>
          <w:p w:rsidR="00CB5BC4" w:rsidRPr="00CB5BC4" w:rsidRDefault="0042010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</w:p>
          <w:p w:rsidR="00CB5BC4" w:rsidRPr="00CB5BC4" w:rsidRDefault="0042010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</w:p>
          <w:p w:rsidR="00CB5BC4" w:rsidRPr="00CB5BC4" w:rsidRDefault="0042010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</w:p>
          <w:p w:rsidR="0042010B" w:rsidRPr="00CB5BC4" w:rsidRDefault="0042010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</w:p>
        </w:tc>
        <w:tc>
          <w:tcPr>
            <w:tcW w:w="1275" w:type="dxa"/>
            <w:vAlign w:val="center"/>
          </w:tcPr>
          <w:p w:rsidR="0042010B" w:rsidRPr="00CB5BC4" w:rsidRDefault="0042010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1-7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772CB" w:rsidRPr="00CB5BC4" w:rsidRDefault="003772C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3772CB" w:rsidRPr="00CB5BC4" w:rsidRDefault="003772C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3772CB" w:rsidRPr="00CB5BC4" w:rsidRDefault="003772CB" w:rsidP="00CB5BC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42010B" w:rsidRPr="00CB5BC4" w:rsidRDefault="0042010B" w:rsidP="00CB5BC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家庭愛行動</w:t>
            </w:r>
          </w:p>
        </w:tc>
        <w:tc>
          <w:tcPr>
            <w:tcW w:w="3260" w:type="dxa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Da-IV-1:</w:t>
            </w:r>
            <w:r w:rsidRPr="00CB5BC4">
              <w:rPr>
                <w:rFonts w:asciiTheme="minorHAnsi" w:eastAsia="標楷體" w:hAnsiTheme="minorHAnsi"/>
                <w:szCs w:val="24"/>
              </w:rPr>
              <w:t>家人溝通與情感表達。</w:t>
            </w:r>
          </w:p>
          <w:p w:rsidR="0042010B" w:rsidRPr="00CB5BC4" w:rsidRDefault="0042010B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Da-IV-2:</w:t>
            </w:r>
            <w:r w:rsidRPr="00CB5BC4">
              <w:rPr>
                <w:rFonts w:asciiTheme="minorHAnsi" w:eastAsia="標楷體" w:hAnsiTheme="minorHAnsi"/>
                <w:szCs w:val="24"/>
              </w:rPr>
              <w:t>家庭中不同角色的需求與合宜的家人互動。</w:t>
            </w:r>
          </w:p>
        </w:tc>
        <w:tc>
          <w:tcPr>
            <w:tcW w:w="3366" w:type="dxa"/>
            <w:gridSpan w:val="3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2a-IV-2:</w:t>
            </w:r>
            <w:r w:rsidRPr="00CB5BC4">
              <w:rPr>
                <w:rFonts w:asciiTheme="minorHAnsi" w:eastAsia="標楷體" w:hAnsiTheme="minorHAnsi"/>
                <w:szCs w:val="24"/>
              </w:rPr>
              <w:t>培養親密關係的表達與處理知能。</w:t>
            </w:r>
          </w:p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2a-IV-3:</w:t>
            </w:r>
            <w:r w:rsidRPr="00CB5BC4">
              <w:rPr>
                <w:rFonts w:asciiTheme="minorHAnsi" w:eastAsia="標楷體" w:hAnsiTheme="minorHAnsi"/>
                <w:szCs w:val="24"/>
              </w:rPr>
              <w:t>覺察自己與家人溝通的方式，增進經營家庭生活能力。</w:t>
            </w:r>
          </w:p>
        </w:tc>
        <w:tc>
          <w:tcPr>
            <w:tcW w:w="1595" w:type="dxa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口語評量</w:t>
            </w:r>
          </w:p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1284" w:type="dxa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J5:</w:t>
            </w:r>
            <w:r w:rsidRPr="00CB5BC4">
              <w:rPr>
                <w:rFonts w:asciiTheme="minorHAnsi" w:eastAsia="標楷體" w:hAnsiTheme="minorHAnsi"/>
                <w:szCs w:val="24"/>
              </w:rPr>
              <w:t>了解與家人溝通互動及相互支持的適切。</w:t>
            </w:r>
          </w:p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J11:</w:t>
            </w:r>
            <w:r w:rsidRPr="00CB5BC4">
              <w:rPr>
                <w:rFonts w:asciiTheme="minorHAnsi" w:eastAsia="標楷體" w:hAnsiTheme="minorHAnsi"/>
                <w:szCs w:val="24"/>
              </w:rPr>
              <w:t>規畫與執行家庭的各種活動</w:t>
            </w:r>
            <w:r w:rsidRPr="00CB5BC4">
              <w:rPr>
                <w:rFonts w:asciiTheme="minorHAnsi" w:eastAsia="標楷體" w:hAnsiTheme="minorHAnsi"/>
                <w:szCs w:val="24"/>
              </w:rPr>
              <w:t>(</w:t>
            </w:r>
            <w:r w:rsidRPr="00CB5BC4">
              <w:rPr>
                <w:rFonts w:asciiTheme="minorHAnsi" w:eastAsia="標楷體" w:hAnsiTheme="minorHAnsi"/>
                <w:szCs w:val="24"/>
              </w:rPr>
              <w:t>休閒、節慶等</w:t>
            </w:r>
            <w:r w:rsidRPr="00CB5BC4">
              <w:rPr>
                <w:rFonts w:asciiTheme="minorHAnsi" w:eastAsia="標楷體" w:hAnsiTheme="minorHAnsi"/>
                <w:szCs w:val="24"/>
              </w:rPr>
              <w:t>)</w:t>
            </w:r>
            <w:r w:rsidRPr="00CB5BC4">
              <w:rPr>
                <w:rFonts w:asciiTheme="minorHAnsi" w:eastAsia="標楷體" w:hAnsiTheme="minorHAnsi"/>
                <w:szCs w:val="24"/>
              </w:rPr>
              <w:t>。</w:t>
            </w:r>
          </w:p>
        </w:tc>
        <w:tc>
          <w:tcPr>
            <w:tcW w:w="1131" w:type="dxa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輕音樂</w:t>
            </w:r>
          </w:p>
        </w:tc>
        <w:tc>
          <w:tcPr>
            <w:tcW w:w="707" w:type="dxa"/>
          </w:tcPr>
          <w:p w:rsidR="0042010B" w:rsidRPr="00CB5BC4" w:rsidRDefault="0042010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42010B" w:rsidRPr="00CB5BC4" w:rsidRDefault="0042010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8-12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共學齊成長</w:t>
            </w:r>
          </w:p>
        </w:tc>
        <w:tc>
          <w:tcPr>
            <w:tcW w:w="3260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Dc-IV-1:</w:t>
            </w:r>
            <w:r w:rsidRPr="00CB5BC4">
              <w:rPr>
                <w:rFonts w:asciiTheme="minorHAnsi" w:eastAsia="標楷體" w:hAnsiTheme="minorHAnsi"/>
                <w:szCs w:val="24"/>
              </w:rPr>
              <w:t>家庭活動策畫與參與，以互相尊重與同理為基礎的家人關係維繫。</w:t>
            </w:r>
          </w:p>
        </w:tc>
        <w:tc>
          <w:tcPr>
            <w:tcW w:w="3366" w:type="dxa"/>
            <w:gridSpan w:val="3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2a-IV-1:</w:t>
            </w:r>
            <w:r w:rsidRPr="00CB5BC4">
              <w:rPr>
                <w:rFonts w:asciiTheme="minorHAnsi" w:eastAsia="標楷體" w:hAnsiTheme="minorHAnsi"/>
                <w:szCs w:val="24"/>
              </w:rPr>
              <w:t>體認人際關係的重要性，學習人際溝通技巧，以正向的態度經營人際關係。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2d-IV-1:</w:t>
            </w:r>
            <w:r w:rsidRPr="00CB5BC4">
              <w:rPr>
                <w:rFonts w:asciiTheme="minorHAnsi" w:eastAsia="標楷體" w:hAnsiTheme="minorHAnsi"/>
                <w:szCs w:val="24"/>
              </w:rPr>
              <w:t>運用創新能力，規畫合宜的活動，豐富個人及家庭生活。</w:t>
            </w:r>
          </w:p>
        </w:tc>
        <w:tc>
          <w:tcPr>
            <w:tcW w:w="1595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高層次紙筆評量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3.</w:t>
            </w:r>
            <w:r w:rsidRPr="00CB5BC4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1284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【家庭教育】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J5:</w:t>
            </w:r>
            <w:r w:rsidRPr="00CB5BC4">
              <w:rPr>
                <w:rFonts w:asciiTheme="minorHAnsi" w:eastAsia="標楷體" w:hAnsiTheme="minorHAnsi"/>
                <w:szCs w:val="24"/>
              </w:rPr>
              <w:t>了解與家人溝通互動及相互支持的適切。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lastRenderedPageBreak/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J11:</w:t>
            </w:r>
            <w:r w:rsidRPr="00CB5BC4">
              <w:rPr>
                <w:rFonts w:asciiTheme="minorHAnsi" w:eastAsia="標楷體" w:hAnsiTheme="minorHAnsi"/>
                <w:szCs w:val="24"/>
              </w:rPr>
              <w:t>規畫與執行家庭的各種活動</w:t>
            </w:r>
            <w:r w:rsidRPr="00CB5BC4">
              <w:rPr>
                <w:rFonts w:asciiTheme="minorHAnsi" w:eastAsia="標楷體" w:hAnsiTheme="minorHAnsi"/>
                <w:szCs w:val="24"/>
              </w:rPr>
              <w:t>(</w:t>
            </w:r>
            <w:r w:rsidRPr="00CB5BC4">
              <w:rPr>
                <w:rFonts w:asciiTheme="minorHAnsi" w:eastAsia="標楷體" w:hAnsiTheme="minorHAnsi"/>
                <w:szCs w:val="24"/>
              </w:rPr>
              <w:t>休閒、節慶等</w:t>
            </w:r>
            <w:r w:rsidRPr="00CB5BC4">
              <w:rPr>
                <w:rFonts w:asciiTheme="minorHAnsi" w:eastAsia="標楷體" w:hAnsiTheme="minorHAnsi"/>
                <w:szCs w:val="24"/>
              </w:rPr>
              <w:t>)</w:t>
            </w:r>
            <w:r w:rsidRPr="00CB5BC4">
              <w:rPr>
                <w:rFonts w:asciiTheme="minorHAnsi" w:eastAsia="標楷體" w:hAnsiTheme="minorHAnsi"/>
                <w:szCs w:val="24"/>
              </w:rPr>
              <w:t>。</w:t>
            </w:r>
          </w:p>
        </w:tc>
        <w:tc>
          <w:tcPr>
            <w:tcW w:w="1131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lastRenderedPageBreak/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情緒卡</w:t>
            </w:r>
          </w:p>
        </w:tc>
        <w:tc>
          <w:tcPr>
            <w:tcW w:w="707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13-15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街角遇到菜市場</w:t>
            </w:r>
          </w:p>
        </w:tc>
        <w:tc>
          <w:tcPr>
            <w:tcW w:w="3260" w:type="dxa"/>
          </w:tcPr>
          <w:p w:rsidR="003772CB" w:rsidRPr="00CB5BC4" w:rsidRDefault="003772CB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Ab-IV-1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食物的選購、保存與有效運用。</w:t>
            </w:r>
          </w:p>
        </w:tc>
        <w:tc>
          <w:tcPr>
            <w:tcW w:w="3366" w:type="dxa"/>
            <w:gridSpan w:val="3"/>
            <w:vMerge w:val="restart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2c-IV-1:</w:t>
            </w:r>
            <w:r w:rsidRPr="00CB5BC4">
              <w:rPr>
                <w:rFonts w:asciiTheme="minorHAnsi" w:eastAsia="標楷體" w:hAnsiTheme="minorHAnsi"/>
                <w:szCs w:val="24"/>
              </w:rPr>
              <w:t>善用各項資源，妥善計畫與執行個人生活中重要事務。</w:t>
            </w:r>
          </w:p>
        </w:tc>
        <w:tc>
          <w:tcPr>
            <w:tcW w:w="1595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口語評量</w:t>
            </w:r>
          </w:p>
        </w:tc>
        <w:tc>
          <w:tcPr>
            <w:tcW w:w="1284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小隊食譜任務卡</w:t>
            </w:r>
          </w:p>
        </w:tc>
        <w:tc>
          <w:tcPr>
            <w:tcW w:w="707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16-17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  <w:vAlign w:val="center"/>
          </w:tcPr>
          <w:p w:rsidR="003772CB" w:rsidRPr="00CB5BC4" w:rsidRDefault="003772CB" w:rsidP="00CB5BC4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從市場到廚房</w:t>
            </w:r>
          </w:p>
        </w:tc>
        <w:tc>
          <w:tcPr>
            <w:tcW w:w="3260" w:type="dxa"/>
          </w:tcPr>
          <w:p w:rsidR="003772CB" w:rsidRPr="00CB5BC4" w:rsidRDefault="003772CB" w:rsidP="00CB5BC4">
            <w:pPr>
              <w:suppressAutoHyphens w:val="0"/>
              <w:autoSpaceDN/>
              <w:ind w:right="57"/>
              <w:textAlignment w:val="auto"/>
              <w:rPr>
                <w:rFonts w:asciiTheme="minorHAnsi" w:eastAsia="標楷體" w:hAnsiTheme="minorHAnsi"/>
                <w:kern w:val="2"/>
                <w:szCs w:val="24"/>
              </w:rPr>
            </w:pP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 xml:space="preserve">Ab-IV-2 </w:t>
            </w:r>
            <w:r w:rsidRPr="00CB5BC4">
              <w:rPr>
                <w:rFonts w:asciiTheme="minorHAnsi" w:eastAsia="標楷體" w:hAnsiTheme="minorHAnsi"/>
                <w:kern w:val="2"/>
                <w:szCs w:val="24"/>
              </w:rPr>
              <w:t>飲食的製備與創意運用。</w:t>
            </w:r>
          </w:p>
        </w:tc>
        <w:tc>
          <w:tcPr>
            <w:tcW w:w="3366" w:type="dxa"/>
            <w:gridSpan w:val="3"/>
            <w:vMerge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595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高層次紙筆評量</w:t>
            </w:r>
          </w:p>
        </w:tc>
        <w:tc>
          <w:tcPr>
            <w:tcW w:w="1284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記分表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2.</w:t>
            </w:r>
            <w:r w:rsidRPr="00CB5BC4">
              <w:rPr>
                <w:rFonts w:asciiTheme="minorHAnsi" w:eastAsia="標楷體" w:hAnsiTheme="minorHAnsi"/>
                <w:szCs w:val="24"/>
              </w:rPr>
              <w:t>廚房用具圖片與字卡</w:t>
            </w:r>
          </w:p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3.</w:t>
            </w:r>
            <w:r w:rsidRPr="00CB5BC4">
              <w:rPr>
                <w:rFonts w:asciiTheme="minorHAnsi" w:eastAsia="標楷體" w:hAnsiTheme="minorHAnsi"/>
                <w:szCs w:val="24"/>
              </w:rPr>
              <w:t>白板、白板筆和板擦</w:t>
            </w:r>
          </w:p>
        </w:tc>
        <w:tc>
          <w:tcPr>
            <w:tcW w:w="707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CB5BC4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18-20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  <w:vAlign w:val="center"/>
          </w:tcPr>
          <w:p w:rsidR="003772CB" w:rsidRPr="00CB5BC4" w:rsidRDefault="003772CB" w:rsidP="00CB5BC4">
            <w:pPr>
              <w:ind w:firstLine="4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「食」在好繽紛</w:t>
            </w:r>
          </w:p>
        </w:tc>
        <w:tc>
          <w:tcPr>
            <w:tcW w:w="3260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家</w:t>
            </w:r>
            <w:r w:rsidRPr="00CB5BC4">
              <w:rPr>
                <w:rFonts w:asciiTheme="minorHAnsi" w:eastAsia="標楷體" w:hAnsiTheme="minorHAnsi"/>
                <w:szCs w:val="24"/>
              </w:rPr>
              <w:t>Ab-IV-2:</w:t>
            </w:r>
            <w:r w:rsidRPr="00CB5BC4">
              <w:rPr>
                <w:rFonts w:asciiTheme="minorHAnsi" w:eastAsia="標楷體" w:hAnsiTheme="minorHAnsi"/>
                <w:szCs w:val="24"/>
              </w:rPr>
              <w:t>飲食的製備與創意運用。</w:t>
            </w:r>
          </w:p>
        </w:tc>
        <w:tc>
          <w:tcPr>
            <w:tcW w:w="3366" w:type="dxa"/>
            <w:gridSpan w:val="3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2c-IV-2:</w:t>
            </w:r>
            <w:r w:rsidRPr="00CB5BC4">
              <w:rPr>
                <w:rFonts w:asciiTheme="minorHAnsi" w:eastAsia="標楷體" w:hAnsiTheme="minorHAnsi"/>
                <w:szCs w:val="24"/>
              </w:rPr>
              <w:t>有效蒐集、分析及開發各項資源，做出合宜的決定與運用。</w:t>
            </w:r>
          </w:p>
        </w:tc>
        <w:tc>
          <w:tcPr>
            <w:tcW w:w="1595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1284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1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1.</w:t>
            </w:r>
            <w:r w:rsidRPr="00CB5BC4">
              <w:rPr>
                <w:rFonts w:asciiTheme="minorHAnsi" w:eastAsia="標楷體" w:hAnsiTheme="minorHAnsi"/>
                <w:szCs w:val="24"/>
              </w:rPr>
              <w:t>課本頁面</w:t>
            </w:r>
          </w:p>
        </w:tc>
        <w:tc>
          <w:tcPr>
            <w:tcW w:w="707" w:type="dxa"/>
          </w:tcPr>
          <w:p w:rsidR="003772CB" w:rsidRPr="00CB5BC4" w:rsidRDefault="003772CB" w:rsidP="00CB5BC4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  <w:tr w:rsidR="003772CB" w:rsidRPr="00CB5BC4" w:rsidTr="00CB5BC4">
        <w:trPr>
          <w:jc w:val="center"/>
        </w:trPr>
        <w:tc>
          <w:tcPr>
            <w:tcW w:w="1101" w:type="dxa"/>
            <w:vMerge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772CB" w:rsidRPr="00CB5BC4" w:rsidRDefault="003772CB" w:rsidP="00CB5BC4">
            <w:pPr>
              <w:widowControl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第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21</w:t>
            </w:r>
            <w:r w:rsidRPr="00CB5BC4">
              <w:rPr>
                <w:rFonts w:asciiTheme="minorHAnsi" w:eastAsia="標楷體" w:hAnsiTheme="minorHAnsi"/>
                <w:color w:val="000000" w:themeColor="text1"/>
                <w:szCs w:val="24"/>
              </w:rPr>
              <w:t>週</w:t>
            </w:r>
          </w:p>
        </w:tc>
        <w:tc>
          <w:tcPr>
            <w:tcW w:w="1560" w:type="dxa"/>
          </w:tcPr>
          <w:p w:rsidR="003772CB" w:rsidRPr="00CB5BC4" w:rsidRDefault="003772CB" w:rsidP="00CB5BC4">
            <w:pPr>
              <w:rPr>
                <w:rFonts w:asciiTheme="minorHAnsi" w:eastAsia="標楷體" w:hAnsiTheme="minorHAnsi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課程省思</w:t>
            </w:r>
          </w:p>
          <w:p w:rsidR="003772CB" w:rsidRPr="00CB5BC4" w:rsidRDefault="003772CB" w:rsidP="00CB5BC4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/>
                <w:szCs w:val="24"/>
              </w:rPr>
              <w:t>與回饋</w:t>
            </w:r>
          </w:p>
        </w:tc>
        <w:tc>
          <w:tcPr>
            <w:tcW w:w="6626" w:type="dxa"/>
            <w:gridSpan w:val="4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CB5BC4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學生利用自評、他評，彼此檢視分組學習表現</w:t>
            </w:r>
          </w:p>
        </w:tc>
        <w:tc>
          <w:tcPr>
            <w:tcW w:w="1595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284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31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707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42" w:type="dxa"/>
          </w:tcPr>
          <w:p w:rsidR="003772CB" w:rsidRPr="00CB5BC4" w:rsidRDefault="003772CB" w:rsidP="00CB5BC4">
            <w:pPr>
              <w:jc w:val="both"/>
              <w:rPr>
                <w:rFonts w:asciiTheme="minorHAnsi" w:eastAsia="標楷體" w:hAnsiTheme="minorHAnsi"/>
                <w:color w:val="000000"/>
                <w:szCs w:val="24"/>
              </w:rPr>
            </w:pPr>
          </w:p>
        </w:tc>
      </w:tr>
    </w:tbl>
    <w:p w:rsidR="005D4248" w:rsidRPr="00CB5BC4" w:rsidRDefault="005D4248" w:rsidP="00CB5BC4">
      <w:pPr>
        <w:widowControl/>
        <w:rPr>
          <w:rFonts w:asciiTheme="minorHAnsi" w:eastAsia="標楷體" w:hAnsiTheme="minorHAnsi"/>
          <w:szCs w:val="24"/>
        </w:rPr>
      </w:pPr>
    </w:p>
    <w:p w:rsidR="002C3FDE" w:rsidRPr="00CB5BC4" w:rsidRDefault="002C3FDE" w:rsidP="00CB5BC4">
      <w:pPr>
        <w:ind w:left="480"/>
        <w:rPr>
          <w:rFonts w:asciiTheme="minorHAnsi" w:eastAsia="標楷體" w:hAnsiTheme="minorHAnsi"/>
          <w:szCs w:val="24"/>
        </w:rPr>
      </w:pPr>
    </w:p>
    <w:sectPr w:rsidR="002C3FDE" w:rsidRPr="00CB5BC4" w:rsidSect="00424B1A">
      <w:pgSz w:w="20639" w:h="14572" w:orient="landscape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653" w:rsidRDefault="00177653" w:rsidP="00E700BC">
      <w:r>
        <w:separator/>
      </w:r>
    </w:p>
  </w:endnote>
  <w:endnote w:type="continuationSeparator" w:id="0">
    <w:p w:rsidR="00177653" w:rsidRDefault="00177653" w:rsidP="00E7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653" w:rsidRDefault="00177653" w:rsidP="00E700BC">
      <w:r>
        <w:separator/>
      </w:r>
    </w:p>
  </w:footnote>
  <w:footnote w:type="continuationSeparator" w:id="0">
    <w:p w:rsidR="00177653" w:rsidRDefault="00177653" w:rsidP="00E70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02A6A"/>
    <w:multiLevelType w:val="hybridMultilevel"/>
    <w:tmpl w:val="82CA0A8A"/>
    <w:lvl w:ilvl="0" w:tplc="C3C29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163945"/>
    <w:rsid w:val="00177653"/>
    <w:rsid w:val="00213DB6"/>
    <w:rsid w:val="00294775"/>
    <w:rsid w:val="002C3FDE"/>
    <w:rsid w:val="002D5F61"/>
    <w:rsid w:val="003772CB"/>
    <w:rsid w:val="003D0EB2"/>
    <w:rsid w:val="0042010B"/>
    <w:rsid w:val="00424B1A"/>
    <w:rsid w:val="004731EB"/>
    <w:rsid w:val="005A20F5"/>
    <w:rsid w:val="005D4248"/>
    <w:rsid w:val="00705BA1"/>
    <w:rsid w:val="0073631A"/>
    <w:rsid w:val="00793C16"/>
    <w:rsid w:val="008D42BF"/>
    <w:rsid w:val="009466D0"/>
    <w:rsid w:val="009778BE"/>
    <w:rsid w:val="00AD7E0E"/>
    <w:rsid w:val="00B30E63"/>
    <w:rsid w:val="00B44306"/>
    <w:rsid w:val="00B8583F"/>
    <w:rsid w:val="00B976F3"/>
    <w:rsid w:val="00C14A3B"/>
    <w:rsid w:val="00C363AC"/>
    <w:rsid w:val="00C658A1"/>
    <w:rsid w:val="00CB067E"/>
    <w:rsid w:val="00CB4B3D"/>
    <w:rsid w:val="00CB5BC4"/>
    <w:rsid w:val="00D57857"/>
    <w:rsid w:val="00DD03BB"/>
    <w:rsid w:val="00E5789A"/>
    <w:rsid w:val="00E700BC"/>
    <w:rsid w:val="00EF44B3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標題文字"/>
    <w:basedOn w:val="a"/>
    <w:rsid w:val="005A20F5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E700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700BC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700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700BC"/>
    <w:rPr>
      <w:rFonts w:ascii="Calibri" w:eastAsia="新細明體" w:hAnsi="Calibri" w:cs="Times New Roman"/>
      <w:kern w:val="3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.標題文字"/>
    <w:basedOn w:val="a"/>
    <w:rsid w:val="005A20F5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  <w:style w:type="paragraph" w:styleId="a5">
    <w:name w:val="header"/>
    <w:basedOn w:val="a"/>
    <w:link w:val="a6"/>
    <w:uiPriority w:val="99"/>
    <w:unhideWhenUsed/>
    <w:rsid w:val="00E700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700BC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700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700BC"/>
    <w:rPr>
      <w:rFonts w:ascii="Calibri" w:eastAsia="新細明體" w:hAnsi="Calibri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2020-05-26T12:24:00Z</dcterms:created>
  <dcterms:modified xsi:type="dcterms:W3CDTF">2020-06-30T07:45:00Z</dcterms:modified>
</cp:coreProperties>
</file>